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617" w:type="dxa"/>
        <w:tblLook w:firstRow="1" w:lastRow="0" w:firstColumn="1" w:lastColumn="0" w:noHBand="0" w:noVBand="1" w:val="04A0"/>
      </w:tblPr>
      <w:tblGrid>
        <w:gridCol w:w="3383"/>
      </w:tblGrid>
      <w:tr w:rsidRPr="00B92B86" w:rsidR="00266785" w:rsidTr="00FC5613">
        <w:tc>
          <w:tcPr>
            <w:tcW w:w="2771" w:type="dxa"/>
            <w:shd w:val="clear" w:color="auto" w:fill="auto"/>
          </w:tcPr>
          <w:p w:rsidR="00266785" w:rsidP="00FC5613" w:rsidRDefault="00266785">
            <w:pPr>
              <w:jc w:val="center"/>
              <w:rPr>
                <w:noProof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T="0" distB="0" distL="0" distR="0">
                  <wp:extent cx="472440" cy="609600"/>
                  <wp:effectExtent l="0" t="0" r="3810" b="0"/>
                  <wp:docPr id="2" name="Slika 2" descr="D:\_0_RADIONICA-SPLIT - nije uredjeno\Materijali za CD - SPLIT\Slike\GRB-RH-png.pn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D:\_0_RADIONICA-SPLIT - nije uredjeno\Materijali za CD - SPLIT\Slike\GRB-RH-png.pn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44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B92B86" w:rsidR="00266785" w:rsidTr="00FC5613">
        <w:tc>
          <w:tcPr>
            <w:tcW w:w="2771" w:type="dxa"/>
            <w:shd w:val="clear" w:color="auto" w:fill="auto"/>
          </w:tcPr>
          <w:p w:rsidRPr="003E5E31" w:rsidR="00266785" w:rsidP="00FC5613" w:rsidRDefault="00266785">
            <w:pPr>
              <w:spacing w:before="120"/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="00266785" w:rsidP="00FC5613" w:rsidRDefault="00266785">
            <w:pPr>
              <w:jc w:val="center"/>
            </w:pPr>
            <w:r w:rsidRPr="002A39F2">
              <w:t>Općinski sud u Karlovcu</w:t>
            </w:r>
          </w:p>
          <w:p w:rsidRPr="002A39F2" w:rsidR="00266785" w:rsidP="00FC5613" w:rsidRDefault="00266785">
            <w:pPr>
              <w:jc w:val="center"/>
            </w:pPr>
            <w:r>
              <w:t>Stalna služba u Ogulinu</w:t>
            </w:r>
          </w:p>
          <w:p w:rsidRPr="002A39F2" w:rsidR="00266785" w:rsidP="00FC5613" w:rsidRDefault="00266785">
            <w:pPr>
              <w:jc w:val="center"/>
            </w:pPr>
            <w:r>
              <w:t>Bernardina Frankopana</w:t>
            </w:r>
            <w:r w:rsidRPr="002A39F2">
              <w:t xml:space="preserve"> 1</w:t>
            </w:r>
          </w:p>
          <w:p w:rsidRPr="00B92B86" w:rsidR="00266785" w:rsidP="00FC5613" w:rsidRDefault="00266785">
            <w:pPr>
              <w:jc w:val="center"/>
            </w:pPr>
            <w:r>
              <w:t>47300   Ogulin</w:t>
            </w:r>
          </w:p>
        </w:tc>
      </w:tr>
      <w:tr w:rsidRPr="00974EE9" w:rsidR="00266785" w:rsidTr="00FC5613">
        <w:tblPrEx>
          <w:jc w:val="right"/>
          <w:tblInd w:w="0" w:type="dxa"/>
          <w:tblCellMar>
            <w:left w:w="0" w:type="dxa"/>
            <w:right w:w="0" w:type="dxa"/>
          </w:tblCellMar>
          <w:tblLook w:firstRow="1" w:lastRow="1" w:firstColumn="1" w:lastColumn="1" w:noHBand="0" w:noVBand="0" w:val="01E0"/>
        </w:tblPrEx>
        <w:trPr>
          <w:jc w:val="right"/>
        </w:trPr>
        <w:tc>
          <w:tcPr>
            <w:tcW w:w="3383" w:type="dxa"/>
          </w:tcPr>
          <w:p w:rsidRPr="00974EE9" w:rsidR="00266785" w:rsidP="00FC5613" w:rsidRDefault="00D10FB6">
            <w:pPr>
              <w:pStyle w:val="VSVerzija"/>
              <w:jc w:val="center"/>
            </w:pPr>
            <w:r>
              <w:t xml:space="preserve">   </w:t>
            </w:r>
            <w:r w:rsidR="00DA0C17">
              <w:t>Poslovni broj:</w:t>
            </w:r>
            <w:r w:rsidR="0065668F">
              <w:t xml:space="preserve"> 23 Sp</w:t>
            </w:r>
            <w:r w:rsidR="0082582E">
              <w:t>-6/16-26</w:t>
            </w:r>
          </w:p>
        </w:tc>
      </w:tr>
      <w:tr w:rsidRPr="00974EE9" w:rsidR="0019522A" w:rsidTr="00FC5613">
        <w:tblPrEx>
          <w:jc w:val="right"/>
          <w:tblInd w:w="0" w:type="dxa"/>
          <w:tblCellMar>
            <w:left w:w="0" w:type="dxa"/>
            <w:right w:w="0" w:type="dxa"/>
          </w:tblCellMar>
          <w:tblLook w:firstRow="1" w:lastRow="1" w:firstColumn="1" w:lastColumn="1" w:noHBand="0" w:noVBand="0" w:val="01E0"/>
        </w:tblPrEx>
        <w:trPr>
          <w:jc w:val="right"/>
        </w:trPr>
        <w:tc>
          <w:tcPr>
            <w:tcW w:w="3383" w:type="dxa"/>
          </w:tcPr>
          <w:p w:rsidR="0019522A" w:rsidP="00FC5613" w:rsidRDefault="0019522A">
            <w:pPr>
              <w:pStyle w:val="VSVerzija"/>
              <w:jc w:val="center"/>
            </w:pPr>
          </w:p>
        </w:tc>
      </w:tr>
    </w:tbl>
    <w:p w:rsidR="00266785" w:rsidP="000C35E5" w:rsidRDefault="00266785" w14:paraId="ed711c6" w14:textId="ed711c6">
      <w:pPr>
        <w15:collapsed w:val="false"/>
        <w:rPr>
          <w:b/>
        </w:rPr>
      </w:pPr>
    </w:p>
    <w:p w:rsidR="001C3AF0" w:rsidP="000C35E5" w:rsidRDefault="001C3AF0">
      <w:pPr>
        <w:rPr>
          <w:b/>
        </w:rPr>
      </w:pPr>
    </w:p>
    <w:p w:rsidR="001C3AF0" w:rsidP="001C3AF0" w:rsidRDefault="008E18F4">
      <w:pPr>
        <w:jc w:val="center"/>
      </w:pPr>
      <w:r>
        <w:t>U    I M E    R E P U B L I K E     H R V A T S K E</w:t>
      </w:r>
    </w:p>
    <w:p w:rsidR="001C3AF0" w:rsidP="001C3AF0" w:rsidRDefault="001C3AF0">
      <w:pPr>
        <w:jc w:val="center"/>
      </w:pPr>
    </w:p>
    <w:p w:rsidR="001C3AF0" w:rsidP="001C3AF0" w:rsidRDefault="001C3AF0">
      <w:pPr>
        <w:jc w:val="center"/>
      </w:pPr>
      <w:r>
        <w:t>R J E Š E NJ E</w:t>
      </w:r>
    </w:p>
    <w:p w:rsidR="001C3AF0" w:rsidP="001C3AF0" w:rsidRDefault="001C3AF0"/>
    <w:p w:rsidR="00927C5F" w:rsidP="001C3AF0" w:rsidRDefault="00927C5F"/>
    <w:p w:rsidR="00302EBD" w:rsidP="008E2E58" w:rsidRDefault="001C3AF0">
      <w:pPr>
        <w:jc w:val="both"/>
      </w:pPr>
      <w:r>
        <w:tab/>
        <w:t>Općinski sud u Karlovcu, Stalna služba u Ogulinu po sucu Marijanki Cindrić Županić, kao sucu pojedincu,</w:t>
      </w:r>
      <w:r w:rsidR="00302EBD">
        <w:t xml:space="preserve"> povodom prijedloga potrošača </w:t>
      </w:r>
      <w:r w:rsidR="0082582E">
        <w:t xml:space="preserve">Ljiljane Livojević iz Karlovca, Hrvatske bratske zajednice 11A, OIB: 52878458475, koju zastupa punomoćnica Tamara Mušnjak Špićić, odvjetnica iz Karlovca, </w:t>
      </w:r>
      <w:r w:rsidR="00D10FB6">
        <w:t>radi</w:t>
      </w:r>
      <w:r w:rsidR="00302EBD">
        <w:t xml:space="preserve"> stečaja potrošača, </w:t>
      </w:r>
      <w:r w:rsidR="004F41D1">
        <w:t xml:space="preserve"> </w:t>
      </w:r>
      <w:r w:rsidR="00854F3D">
        <w:t>23</w:t>
      </w:r>
      <w:r w:rsidR="0082582E">
        <w:t>. siječnja 2020.</w:t>
      </w:r>
    </w:p>
    <w:p w:rsidR="00927C5F" w:rsidP="00266785" w:rsidRDefault="00927C5F"/>
    <w:p w:rsidR="001C3AF0" w:rsidP="001C3AF0" w:rsidRDefault="001C3AF0">
      <w:pPr>
        <w:jc w:val="center"/>
      </w:pPr>
      <w:r>
        <w:t>r i j e š i o   j e</w:t>
      </w:r>
    </w:p>
    <w:p w:rsidR="00D10FB6" w:rsidP="00D10FB6" w:rsidRDefault="00406164">
      <w:pPr>
        <w:rPr>
          <w:sz w:val="22"/>
          <w:szCs w:val="22"/>
        </w:rPr>
      </w:pPr>
      <w:r>
        <w:tab/>
      </w:r>
    </w:p>
    <w:p w:rsidR="00EF4428" w:rsidP="00860B1D" w:rsidRDefault="00EF4428">
      <w:pPr>
        <w:jc w:val="both"/>
      </w:pPr>
      <w:r>
        <w:tab/>
        <w:t>Odbacuje se prijedlog Ljiljane Livojević</w:t>
      </w:r>
      <w:r w:rsidRPr="00EF4428">
        <w:t xml:space="preserve"> </w:t>
      </w:r>
      <w:r>
        <w:t>iz Karlovca, Hrvatske bratske zajednice 11A, OIB: 52878458475</w:t>
      </w:r>
      <w:r w:rsidR="00261C91">
        <w:t>, za otvaranje stečaja potrošača.</w:t>
      </w:r>
    </w:p>
    <w:p w:rsidR="00EF4428" w:rsidP="00860B1D" w:rsidRDefault="00EF4428">
      <w:pPr>
        <w:jc w:val="both"/>
      </w:pPr>
    </w:p>
    <w:p w:rsidR="001C3AF0" w:rsidP="001C3AF0" w:rsidRDefault="001C3AF0">
      <w:pPr>
        <w:jc w:val="center"/>
      </w:pPr>
      <w:r>
        <w:t>Obrazloženje</w:t>
      </w:r>
    </w:p>
    <w:p w:rsidR="001C3AF0" w:rsidP="00266785" w:rsidRDefault="001C3AF0"/>
    <w:p w:rsidR="00261C91" w:rsidP="00261C91" w:rsidRDefault="00261C91">
      <w:pPr>
        <w:jc w:val="both"/>
      </w:pPr>
      <w:r>
        <w:tab/>
        <w:t xml:space="preserve">Kod ovoga suda zaprimljen je prijedlog potrošača za otvaranjem postupka stečaja potrošača. Prijedlogu je priložena potvrda Financijske agencije kojom se potvrđuje da nije uspio pokušaj sklapanja izvansudskog sporazuma u izvansudskom postupku nad potrošačem Ljiljanom Livojević. Potrošač je sastavila Plan ispunjenja obveza u kojem je navedeno sto postotno umanjenje obveza. </w:t>
      </w:r>
    </w:p>
    <w:p w:rsidR="00261C91" w:rsidP="00261C91" w:rsidRDefault="00261C91">
      <w:pPr>
        <w:jc w:val="both"/>
      </w:pPr>
    </w:p>
    <w:p w:rsidR="00261C91" w:rsidP="00261C91" w:rsidRDefault="00261C91">
      <w:pPr>
        <w:jc w:val="both"/>
      </w:pPr>
      <w:r>
        <w:tab/>
        <w:t xml:space="preserve">Vjerovnici nisu suglasni sa sadržajem navedenog plana obzirom da plan nema zakonom propisani sadržaj u smislu postotka umanjenja obveza odnosno ispunjenja obveza  već sadrži prijedlog za umanjenje obveza od sto posto. </w:t>
      </w:r>
    </w:p>
    <w:p w:rsidR="00261C91" w:rsidP="00261C91" w:rsidRDefault="00261C91">
      <w:pPr>
        <w:jc w:val="both"/>
      </w:pPr>
    </w:p>
    <w:p w:rsidR="00261C91" w:rsidP="00261C91" w:rsidRDefault="00261C91">
      <w:pPr>
        <w:jc w:val="both"/>
      </w:pPr>
      <w:r>
        <w:tab/>
        <w:t>Eos Matrix u svom očitovanju na plan ispunjenja obveza naveo je da je temeljem Ugovora o cesiji sa Erste Card Clubom otkupio potraživanje prema potrošaču u ukupnom iznosu od 78.025,53 kn. Predlaž</w:t>
      </w:r>
      <w:r w:rsidR="007D4D29">
        <w:t xml:space="preserve">e umanjenje ukupnog duga za 41% i </w:t>
      </w:r>
      <w:r>
        <w:t xml:space="preserve"> zaustavljanje daljnje zakonske zatezne kamate. Ukupno potražuje iznos od 46.422,82 kn. Predlaže, obzirom na naprijed navedeno, da potrošač izmijeni plan ispunjenja obveza. </w:t>
      </w:r>
    </w:p>
    <w:p w:rsidR="00261C91" w:rsidP="00261C91" w:rsidRDefault="00261C91">
      <w:pPr>
        <w:jc w:val="both"/>
      </w:pPr>
    </w:p>
    <w:p w:rsidR="00261C91" w:rsidP="00261C91" w:rsidRDefault="00261C91">
      <w:pPr>
        <w:jc w:val="both"/>
      </w:pPr>
      <w:r>
        <w:tab/>
        <w:t>Na pripremnom ročištu sud je dao rok potrošaču da izmijeni plan ispunjenja obveza. U ostavljenom roku potrošač je dostavila sudu plan ispunjenja obveza u kojem je navela sto postotno umanjenje svih obveza</w:t>
      </w:r>
      <w:r w:rsidR="007D4D29">
        <w:t>, 0,00 kuna  iznosa za isplatu, bez rokova is</w:t>
      </w:r>
      <w:r w:rsidR="00054858">
        <w:t>plate</w:t>
      </w:r>
      <w:r w:rsidR="007D4D29">
        <w:t>.</w:t>
      </w:r>
    </w:p>
    <w:p w:rsidR="001C5AE3" w:rsidP="00261C91" w:rsidRDefault="001C5AE3">
      <w:pPr>
        <w:jc w:val="both"/>
      </w:pPr>
    </w:p>
    <w:p w:rsidR="001C5AE3" w:rsidP="00261C91" w:rsidRDefault="001C5AE3">
      <w:pPr>
        <w:jc w:val="both"/>
      </w:pPr>
      <w:r>
        <w:lastRenderedPageBreak/>
        <w:tab/>
        <w:t>Navedeni plan nema zakonom predviđeni sadržaj iz članka 17. stavak 1. Zakona o stečaju potrošača. Plan ispunjenja mora sadržavati postotak umanjenja obveza, iznosa za isplatu, rokova isplate i način ispunjenja obveze prema svakom vjerovniku, a predlagatelj navodi samo umanjenje odnosno otpis sto posto obveza što zapravo predstavlja prijedlog za oprost duga, a ne plan ispunjenja obveza, što je protivno smislu Zakona o stečaju potrošača obzirom na odredbu članka 17. stavak 1. i članak 44. stavak 3. i 4. ("NN" 100/15.).</w:t>
      </w:r>
    </w:p>
    <w:p w:rsidR="001C5AE3" w:rsidP="00261C91" w:rsidRDefault="001C5AE3">
      <w:pPr>
        <w:jc w:val="both"/>
      </w:pPr>
    </w:p>
    <w:p w:rsidR="00D10FB6" w:rsidP="00D10FB6" w:rsidRDefault="001C5AE3">
      <w:pPr>
        <w:jc w:val="both"/>
      </w:pPr>
      <w:r>
        <w:tab/>
        <w:t>Slijedom naprijed izloženog, odlučeno je kao u izreci.</w:t>
      </w:r>
      <w:r w:rsidR="00D10FB6">
        <w:tab/>
      </w:r>
    </w:p>
    <w:p w:rsidR="00406164" w:rsidP="00406164" w:rsidRDefault="00406164">
      <w:pPr>
        <w:jc w:val="both"/>
      </w:pPr>
    </w:p>
    <w:p w:rsidR="00F74C3E" w:rsidP="00F74C3E" w:rsidRDefault="00B536AD">
      <w:pPr>
        <w:jc w:val="center"/>
      </w:pPr>
      <w:r>
        <w:t>U</w:t>
      </w:r>
      <w:r w:rsidR="003D1343">
        <w:t xml:space="preserve"> Ogulinu</w:t>
      </w:r>
      <w:r w:rsidR="0078684E">
        <w:t xml:space="preserve">  </w:t>
      </w:r>
      <w:r w:rsidR="00854F3D">
        <w:t>23</w:t>
      </w:r>
      <w:r w:rsidR="0082582E">
        <w:t>. siječnja 2020.</w:t>
      </w:r>
    </w:p>
    <w:p w:rsidR="00F74C3E" w:rsidP="00F74C3E" w:rsidRDefault="00F74C3E">
      <w:pPr>
        <w:jc w:val="center"/>
      </w:pPr>
    </w:p>
    <w:p w:rsidR="00F74C3E" w:rsidP="00F74C3E" w:rsidRDefault="00F74C3E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8684E">
        <w:t xml:space="preserve">    </w:t>
      </w:r>
      <w:r w:rsidR="00E03403">
        <w:t xml:space="preserve">  </w:t>
      </w:r>
      <w:r>
        <w:t>S</w:t>
      </w:r>
      <w:r w:rsidR="0078684E">
        <w:t>udac</w:t>
      </w:r>
    </w:p>
    <w:p w:rsidR="00F333C9" w:rsidP="00F74C3E" w:rsidRDefault="00F74C3E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Marijanka Cindrić Županić</w:t>
      </w:r>
      <w:r w:rsidR="008E18F4">
        <w:t>, v.r.</w:t>
      </w:r>
    </w:p>
    <w:p w:rsidR="00F74C3E" w:rsidP="00F74C3E" w:rsidRDefault="00F74C3E">
      <w:pPr>
        <w:pStyle w:val="Tijeloteksta"/>
      </w:pPr>
    </w:p>
    <w:p w:rsidR="00927C5F" w:rsidP="00927C5F" w:rsidRDefault="00927C5F">
      <w:pPr>
        <w:pStyle w:val="Tijeloteksta-uvlaka2"/>
        <w:spacing w:after="0" w:line="240" w:lineRule="auto"/>
      </w:pPr>
    </w:p>
    <w:p w:rsidR="00927C5F" w:rsidP="00927C5F" w:rsidRDefault="00927C5F">
      <w:pPr>
        <w:pStyle w:val="Tijeloteksta"/>
      </w:pPr>
      <w:r>
        <w:t>Uputa o pravnom lijeku:</w:t>
      </w:r>
    </w:p>
    <w:p w:rsidR="001C5AE3" w:rsidP="00927C5F" w:rsidRDefault="001C5AE3">
      <w:pPr>
        <w:pStyle w:val="Tijeloteksta"/>
      </w:pPr>
      <w:r>
        <w:t xml:space="preserve">Protiv ovog rješenja dopuštena je žalba. </w:t>
      </w:r>
    </w:p>
    <w:p w:rsidR="00F72063" w:rsidP="00927C5F" w:rsidRDefault="001C5AE3">
      <w:pPr>
        <w:pStyle w:val="Tijeloteksta"/>
      </w:pPr>
      <w:r>
        <w:t xml:space="preserve">Žalba se podnosi ovome sudu pismeno u roku od 15 dana računajući od osmog dana od dana objave rješenja na e-Oglasnoj ploči suda. </w:t>
      </w:r>
    </w:p>
    <w:p w:rsidR="00F72063" w:rsidP="00927C5F" w:rsidRDefault="001C5AE3">
      <w:pPr>
        <w:pStyle w:val="Tijeloteksta"/>
      </w:pPr>
      <w:r>
        <w:t>O žalbi odlučuje nadležni županijski sud.</w:t>
      </w:r>
    </w:p>
    <w:p w:rsidR="00F72063" w:rsidP="00927C5F" w:rsidRDefault="00F72063">
      <w:pPr>
        <w:pStyle w:val="Tijeloteksta"/>
      </w:pPr>
    </w:p>
    <w:p w:rsidR="001C5AE3" w:rsidP="00927C5F" w:rsidRDefault="001C5AE3">
      <w:pPr>
        <w:pStyle w:val="Tijeloteksta"/>
      </w:pPr>
    </w:p>
    <w:p w:rsidR="001C5AE3" w:rsidP="001C5AE3" w:rsidRDefault="00D16517">
      <w:pPr>
        <w:pStyle w:val="Tijeloteksta"/>
      </w:pPr>
      <w:r>
        <w:t>Dostaviti</w:t>
      </w:r>
      <w:r w:rsidR="00957CD6">
        <w:t>:</w:t>
      </w:r>
    </w:p>
    <w:p w:rsidR="001C5AE3" w:rsidP="001C5AE3" w:rsidRDefault="001C5AE3">
      <w:pPr>
        <w:pStyle w:val="Tijeloteksta"/>
      </w:pPr>
      <w:r>
        <w:t xml:space="preserve">1. </w:t>
      </w:r>
      <w:r w:rsidR="00854F3D">
        <w:t>Ljiljana Livojević, Karlovac</w:t>
      </w:r>
      <w:r>
        <w:t>, Hrvatske bratske zajednice 11A</w:t>
      </w:r>
    </w:p>
    <w:p w:rsidR="001C5AE3" w:rsidP="001C5AE3" w:rsidRDefault="001C5AE3">
      <w:pPr>
        <w:pStyle w:val="Tijeloteksta"/>
      </w:pPr>
      <w:r>
        <w:t>2. Odvjetnica Tamara Mušnjak Špišić, Karlovac, P. R. Vitezovića 8.</w:t>
      </w:r>
    </w:p>
    <w:p w:rsidR="00854F3D" w:rsidP="00854F3D" w:rsidRDefault="001C5AE3">
      <w:pPr>
        <w:pStyle w:val="Tijeloteksta"/>
      </w:pPr>
      <w:r>
        <w:t>3. Raiffeisenbank Austrija d.d., Zagreb, Magazinska cesta 69.</w:t>
      </w:r>
    </w:p>
    <w:p w:rsidR="00854F3D" w:rsidP="00854F3D" w:rsidRDefault="00854F3D">
      <w:pPr>
        <w:pStyle w:val="Tijeloteksta"/>
      </w:pPr>
      <w:r>
        <w:t>4. EOS MATRIX d.o.o., Zagreb, Horvatova 82.</w:t>
      </w:r>
    </w:p>
    <w:p w:rsidR="00854F3D" w:rsidP="00854F3D" w:rsidRDefault="00854F3D">
      <w:pPr>
        <w:pStyle w:val="Tijeloteksta"/>
      </w:pPr>
      <w:r>
        <w:t>5. B2 Kapital d.o.o., Zagreb, Radnička cesta 41.</w:t>
      </w:r>
    </w:p>
    <w:p w:rsidR="008E18F4" w:rsidP="00DC7130" w:rsidRDefault="008E18F4">
      <w:pPr>
        <w:pStyle w:val="Tijeloteksta"/>
      </w:pPr>
    </w:p>
    <w:p w:rsidR="008E18F4" w:rsidP="00D277E2" w:rsidRDefault="008E18F4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8E18F4" w:rsidP="00487DCE" w:rsidRDefault="008E18F4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8E18F4" w:rsidP="00206943" w:rsidRDefault="008E18F4">
      <w:pPr>
        <w:pStyle w:val="Tijeloteksta-uvlaka2"/>
        <w:spacing w:after="0" w:line="240" w:lineRule="auto"/>
        <w:ind w:left="0"/>
        <w:jc w:val="both"/>
      </w:pPr>
    </w:p>
    <w:sectPr w:rsidR="008E18F4" w:rsidSect="00661629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9623A" w:rsidP="00302EBD" w:rsidRDefault="0049623A">
      <w:r>
        <w:separator/>
      </w:r>
    </w:p>
  </w:endnote>
  <w:endnote w:type="continuationSeparator" w:id="0">
    <w:p w:rsidR="0049623A" w:rsidP="00302EBD" w:rsidRDefault="004962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9623A" w:rsidP="00302EBD" w:rsidRDefault="0049623A">
      <w:r>
        <w:separator/>
      </w:r>
    </w:p>
  </w:footnote>
  <w:footnote w:type="continuationSeparator" w:id="0">
    <w:p w:rsidR="0049623A" w:rsidP="00302EBD" w:rsidRDefault="004962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61629" w:rsidRDefault="00661629">
    <w:pPr>
      <w:pStyle w:val="Zaglavlje"/>
      <w:jc w:val="center"/>
    </w:pPr>
    <w:r>
      <w:tab/>
    </w:r>
    <w:r w:rsidR="004D4C87">
      <w:tab/>
    </w:r>
    <w:r w:rsidR="0082582E">
      <w:t>Poslovni broj: 23 Sp-6/16-26</w:t>
    </w:r>
  </w:p>
  <w:p w:rsidR="00661629" w:rsidRDefault="006F10C5">
    <w:pPr>
      <w:pStyle w:val="Zaglavlje"/>
      <w:jc w:val="center"/>
    </w:pPr>
    <w:sdt>
      <w:sdtPr>
        <w:id w:val="163212184"/>
        <w:docPartObj>
          <w:docPartGallery w:val="Page Numbers (Top of Page)"/>
          <w:docPartUnique/>
        </w:docPartObj>
      </w:sdtPr>
      <w:sdtEndPr/>
      <w:sdtContent>
        <w:r w:rsidR="00661629">
          <w:fldChar w:fldCharType="begin"/>
        </w:r>
        <w:r w:rsidR="00661629">
          <w:instrText>PAGE   \* MERGEFORMAT</w:instrText>
        </w:r>
        <w:r w:rsidR="00661629">
          <w:fldChar w:fldCharType="separate"/>
        </w:r>
        <w:r>
          <w:rPr>
            <w:noProof/>
          </w:rPr>
          <w:t>2</w:t>
        </w:r>
        <w:r w:rsidR="00661629">
          <w:fldChar w:fldCharType="end"/>
        </w:r>
      </w:sdtContent>
    </w:sdt>
  </w:p>
  <w:p w:rsidR="00661629" w:rsidP="00661629" w:rsidRDefault="00661629">
    <w:pPr>
      <w:pStyle w:val="Zaglavlje"/>
      <w:jc w:val="center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F65482"/>
    <w:multiLevelType w:val="hybridMultilevel"/>
    <w:tmpl w:val="AAC4A354"/>
    <w:lvl w:ilvl="0" w:tplc="9AB24BF6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62FC2122"/>
    <w:multiLevelType w:val="hybridMultilevel"/>
    <w:tmpl w:val="86F02130"/>
    <w:lvl w:ilvl="0" w:tplc="AB10152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233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2CE"/>
    <w:rsid w:val="00013073"/>
    <w:rsid w:val="00054858"/>
    <w:rsid w:val="00057484"/>
    <w:rsid w:val="00067EF7"/>
    <w:rsid w:val="0008492A"/>
    <w:rsid w:val="00084BCF"/>
    <w:rsid w:val="00093EFE"/>
    <w:rsid w:val="000C5F58"/>
    <w:rsid w:val="00103C7E"/>
    <w:rsid w:val="00123F81"/>
    <w:rsid w:val="0019522A"/>
    <w:rsid w:val="001B72F4"/>
    <w:rsid w:val="001C3AF0"/>
    <w:rsid w:val="001C5AE3"/>
    <w:rsid w:val="00206943"/>
    <w:rsid w:val="00261C91"/>
    <w:rsid w:val="00264107"/>
    <w:rsid w:val="00266785"/>
    <w:rsid w:val="00293071"/>
    <w:rsid w:val="002E098A"/>
    <w:rsid w:val="00302EBD"/>
    <w:rsid w:val="00312F0A"/>
    <w:rsid w:val="003637C2"/>
    <w:rsid w:val="0036387B"/>
    <w:rsid w:val="003673B4"/>
    <w:rsid w:val="003764D7"/>
    <w:rsid w:val="00382AFE"/>
    <w:rsid w:val="003C1E74"/>
    <w:rsid w:val="003D035E"/>
    <w:rsid w:val="003D1343"/>
    <w:rsid w:val="003D1FE1"/>
    <w:rsid w:val="00406164"/>
    <w:rsid w:val="0049623A"/>
    <w:rsid w:val="004D4C87"/>
    <w:rsid w:val="004D77CE"/>
    <w:rsid w:val="004F41D1"/>
    <w:rsid w:val="005367F7"/>
    <w:rsid w:val="005E65E9"/>
    <w:rsid w:val="00624102"/>
    <w:rsid w:val="00653B22"/>
    <w:rsid w:val="00654C63"/>
    <w:rsid w:val="0065668F"/>
    <w:rsid w:val="00661629"/>
    <w:rsid w:val="00662485"/>
    <w:rsid w:val="00680962"/>
    <w:rsid w:val="00691F90"/>
    <w:rsid w:val="006D2000"/>
    <w:rsid w:val="006F10C5"/>
    <w:rsid w:val="00706D72"/>
    <w:rsid w:val="00771A8C"/>
    <w:rsid w:val="0078684E"/>
    <w:rsid w:val="007A6C53"/>
    <w:rsid w:val="007A7563"/>
    <w:rsid w:val="007B11D8"/>
    <w:rsid w:val="007D4D29"/>
    <w:rsid w:val="007E6DA6"/>
    <w:rsid w:val="00812FBB"/>
    <w:rsid w:val="0082582E"/>
    <w:rsid w:val="00842C7A"/>
    <w:rsid w:val="00854F3D"/>
    <w:rsid w:val="00860B1D"/>
    <w:rsid w:val="008E18F4"/>
    <w:rsid w:val="008E2E58"/>
    <w:rsid w:val="00927C5F"/>
    <w:rsid w:val="009377B0"/>
    <w:rsid w:val="00942CA0"/>
    <w:rsid w:val="00957CD6"/>
    <w:rsid w:val="0098484F"/>
    <w:rsid w:val="009E10CD"/>
    <w:rsid w:val="009E5304"/>
    <w:rsid w:val="00A0549D"/>
    <w:rsid w:val="00A0601B"/>
    <w:rsid w:val="00A94E08"/>
    <w:rsid w:val="00AF6912"/>
    <w:rsid w:val="00B11CBA"/>
    <w:rsid w:val="00B138D3"/>
    <w:rsid w:val="00B239B0"/>
    <w:rsid w:val="00B4060F"/>
    <w:rsid w:val="00B45429"/>
    <w:rsid w:val="00B536AD"/>
    <w:rsid w:val="00B976A4"/>
    <w:rsid w:val="00BA4243"/>
    <w:rsid w:val="00BB73AF"/>
    <w:rsid w:val="00BF040C"/>
    <w:rsid w:val="00BF4030"/>
    <w:rsid w:val="00C14C63"/>
    <w:rsid w:val="00C301ED"/>
    <w:rsid w:val="00C53F2B"/>
    <w:rsid w:val="00C5651B"/>
    <w:rsid w:val="00C85FA7"/>
    <w:rsid w:val="00CB131C"/>
    <w:rsid w:val="00CC1441"/>
    <w:rsid w:val="00CC2BCC"/>
    <w:rsid w:val="00CD0E9C"/>
    <w:rsid w:val="00CE0A4D"/>
    <w:rsid w:val="00CF53A4"/>
    <w:rsid w:val="00D10FB6"/>
    <w:rsid w:val="00D16517"/>
    <w:rsid w:val="00D45EE7"/>
    <w:rsid w:val="00D53254"/>
    <w:rsid w:val="00D5577F"/>
    <w:rsid w:val="00D66CA0"/>
    <w:rsid w:val="00D83769"/>
    <w:rsid w:val="00DA0C17"/>
    <w:rsid w:val="00DC7130"/>
    <w:rsid w:val="00DD4AA3"/>
    <w:rsid w:val="00DF02CE"/>
    <w:rsid w:val="00E03403"/>
    <w:rsid w:val="00E0737A"/>
    <w:rsid w:val="00E41B61"/>
    <w:rsid w:val="00E5688F"/>
    <w:rsid w:val="00E7345B"/>
    <w:rsid w:val="00ED1899"/>
    <w:rsid w:val="00EF4428"/>
    <w:rsid w:val="00F333C9"/>
    <w:rsid w:val="00F40634"/>
    <w:rsid w:val="00F64F03"/>
    <w:rsid w:val="00F663E7"/>
    <w:rsid w:val="00F72063"/>
    <w:rsid w:val="00F74C3E"/>
    <w:rsid w:val="00F81822"/>
    <w:rsid w:val="00FB7C30"/>
    <w:rsid w:val="00FD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  <w15:docId w15:val="{E53F7774-27F8-4281-8A1C-F5F4A6BFE3F8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pPr>
      <w:keepNext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Tekstbalonia">
    <w:name w:val="Balloon Text"/>
    <w:basedOn w:val="Normal"/>
    <w:semiHidden/>
    <w:rsid w:val="00A0549D"/>
    <w:rPr>
      <w:rFonts w:ascii="Tahoma" w:hAnsi="Tahoma" w:cs="Tahoma"/>
      <w:sz w:val="16"/>
      <w:szCs w:val="16"/>
    </w:rPr>
  </w:style>
  <w:style w:type="character" w:styleId="Naslov1Char" w:customStyle="true">
    <w:name w:val="Naslov 1 Char"/>
    <w:link w:val="Naslov1"/>
    <w:rsid w:val="00F74C3E"/>
    <w:rPr>
      <w:b/>
      <w:bCs/>
      <w:sz w:val="24"/>
      <w:szCs w:val="24"/>
    </w:rPr>
  </w:style>
  <w:style w:type="character" w:styleId="TijelotekstaChar" w:customStyle="true">
    <w:name w:val="Tijelo teksta Char"/>
    <w:link w:val="Tijeloteksta"/>
    <w:rsid w:val="00F74C3E"/>
    <w:rPr>
      <w:sz w:val="24"/>
      <w:szCs w:val="24"/>
    </w:rPr>
  </w:style>
  <w:style w:type="paragraph" w:styleId="VSVerzija" w:customStyle="true">
    <w:name w:val="VS_Verzija"/>
    <w:basedOn w:val="Normal"/>
    <w:rsid w:val="00266785"/>
    <w:pPr>
      <w:jc w:val="both"/>
    </w:pPr>
  </w:style>
  <w:style w:type="paragraph" w:styleId="Tijeloteksta-uvlaka2">
    <w:name w:val="Body Text Indent 2"/>
    <w:basedOn w:val="Normal"/>
    <w:link w:val="Tijeloteksta-uvlaka2Char"/>
    <w:rsid w:val="00F333C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rsid w:val="00F333C9"/>
    <w:rPr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302EB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2EBD"/>
    <w:rPr>
      <w:sz w:val="24"/>
      <w:szCs w:val="24"/>
    </w:rPr>
  </w:style>
  <w:style w:type="paragraph" w:styleId="Podnoje">
    <w:name w:val="footer"/>
    <w:basedOn w:val="Normal"/>
    <w:link w:val="PodnojeChar"/>
    <w:unhideWhenUsed/>
    <w:rsid w:val="00302E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302EBD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1C5AE3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6F10C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F10C5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F10C5"/>
    <w:rPr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F10C5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F10C5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3840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5154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siječnja 2020.</izvorni_sadrzaj>
    <derivirana_varijabla naziv="DomainObject.DatumDonosenjaOdluke_1">23.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Marijanka</izvorni_sadrzaj>
    <derivirana_varijabla naziv="DomainObject.DonositeljOdluke.Ime_1">Marijanka</derivirana_varijabla>
  </DomainObject.DonositeljOdluke.Ime>
  <DomainObject.DonositeljOdluke.Prezime>
    <izvorni_sadrzaj>Cindrić Županić</izvorni_sadrzaj>
    <derivirana_varijabla naziv="DomainObject.DonositeljOdluke.Prezime_1">Cindrić Županić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Sp-6/2016</izvorni_sadrzaj>
    <derivirana_varijabla naziv="DomainObject.Predmet.OznakaBroj_1">Sp-6/2016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23 - Cindrić Županić</izvorni_sadrzaj>
    <derivirana_varijabla naziv="DomainObject.Predmet.Referada.Naziv_1">Referada 23 - Cindrić Županić</derivirana_varijabla>
  </DomainObject.Predmet.Referada.Naziv>
  <DomainObject.Predmet.Referada.Oznaka>
    <izvorni_sadrzaj>23</izvorni_sadrzaj>
    <derivirana_varijabla naziv="DomainObject.Predmet.Referada.Oznaka_1">23</derivirana_varijabla>
  </DomainObject.Predmet.Referada.Oznaka>
  <DomainObject.Predmet.Referada.Prostorija.Naziv>
    <izvorni_sadrzaj>Soba 7</izvorni_sadrzaj>
    <derivirana_varijabla naziv="DomainObject.Predmet.Referada.Prostorija.Naziv_1">Soba 7</derivirana_varijabla>
  </DomainObject.Predmet.Referada.Prostorija.Naziv>
  <DomainObject.Predmet.Referada.Prostorija.Oznaka>
    <izvorni_sadrzaj>7</izvorni_sadrzaj>
    <derivirana_varijabla naziv="DomainObject.Predmet.Referada.Prostorija.Oznaka_1">7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Marijanka Cindrić Županić</izvorni_sadrzaj>
    <derivirana_varijabla naziv="DomainObject.Predmet.Referada.Sudac_1">Marijanka Cindrić Županić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Ljiljana Livojević</izvorni_sadrzaj>
    <derivirana_varijabla naziv="DomainObject.Predmet.StrankaFormated_1">  Ljiljana Livojević</derivirana_varijabla>
  </DomainObject.Predmet.StrankaFormated>
  <DomainObject.Predmet.StrankaFormatedOIB>
    <izvorni_sadrzaj>  Ljiljana Livojević, OIB 52878458475</izvorni_sadrzaj>
    <derivirana_varijabla naziv="DomainObject.Predmet.StrankaFormatedOIB_1">  Ljiljana Livojević, OIB 52878458475</derivirana_varijabla>
  </DomainObject.Predmet.StrankaFormatedOIB>
  <DomainObject.Predmet.StrankaFormatedWithAdress>
    <izvorni_sadrzaj> Ljiljana Livojević, Hrvatske Bratske Zajednice 11a, 47000 Karlovac</izvorni_sadrzaj>
    <derivirana_varijabla naziv="DomainObject.Predmet.StrankaFormatedWithAdress_1"> Ljiljana Livojević, Hrvatske Bratske Zajednice 11a, 47000 Karlovac</derivirana_varijabla>
  </DomainObject.Predmet.StrankaFormatedWithAdress>
  <DomainObject.Predmet.StrankaFormatedWithAdressOIB>
    <izvorni_sadrzaj> Ljiljana Livojević, OIB 52878458475, Hrvatske Bratske Zajednice 11a, 47000 Karlovac</izvorni_sadrzaj>
    <derivirana_varijabla naziv="DomainObject.Predmet.StrankaFormatedWithAdressOIB_1"> Ljiljana Livojević, OIB 52878458475, Hrvatske Bratske Zajednice 11a, 47000 Karlovac</derivirana_varijabla>
  </DomainObject.Predmet.StrankaFormatedWithAdressOIB>
  <DomainObject.Predmet.StrankaWithAdress>
    <izvorni_sadrzaj>Ljiljana Livojević Hrvatske Bratske Zajednice 11a,47000 Karlovac</izvorni_sadrzaj>
    <derivirana_varijabla naziv="DomainObject.Predmet.StrankaWithAdress_1">Ljiljana Livojević Hrvatske Bratske Zajednice 11a,47000 Karlovac</derivirana_varijabla>
  </DomainObject.Predmet.StrankaWithAdress>
  <DomainObject.Predmet.StrankaWithAdressOIB>
    <izvorni_sadrzaj>Ljiljana Livojević, OIB 52878458475, Hrvatske Bratske Zajednice 11a,47000 Karlovac</izvorni_sadrzaj>
    <derivirana_varijabla naziv="DomainObject.Predmet.StrankaWithAdressOIB_1">Ljiljana Livojević, OIB 52878458475, Hrvatske Bratske Zajednice 11a,47000 Karlovac</derivirana_varijabla>
  </DomainObject.Predmet.StrankaWithAdressOIB>
  <DomainObject.Predmet.StrankaNazivFormated>
    <izvorni_sadrzaj>Ljiljana Livojević</izvorni_sadrzaj>
    <derivirana_varijabla naziv="DomainObject.Predmet.StrankaNazivFormated_1">Ljiljana Livojević</derivirana_varijabla>
  </DomainObject.Predmet.StrankaNazivFormated>
  <DomainObject.Predmet.StrankaNazivFormatedOIB>
    <izvorni_sadrzaj>Ljiljana Livojević, OIB 52878458475</izvorni_sadrzaj>
    <derivirana_varijabla naziv="DomainObject.Predmet.StrankaNazivFormatedOIB_1">Ljiljana Livojević, OIB 52878458475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23 - Cindrić Županić</izvorni_sadrzaj>
    <derivirana_varijabla naziv="DomainObject.Predmet.TrenutnaLokacijaSpisa.Naziv_1">Referada 23 - Cindrić Županić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Kučinić</izvorni_sadrzaj>
    <derivirana_varijabla naziv="DomainObject.Predmet.Zapisnicar_1">Marija Kučinić</derivirana_varijabla>
  </DomainObject.Predmet.Zapisnicar>
  <DomainObject.Predmet.StrankaListFormated>
    <izvorni_sadrzaj>
      <item>Ljiljana Livojević</item>
    </izvorni_sadrzaj>
    <derivirana_varijabla naziv="DomainObject.Predmet.StrankaListFormated_1">
      <item>Ljiljana Livojević</item>
    </derivirana_varijabla>
  </DomainObject.Predmet.StrankaListFormated>
  <DomainObject.Predmet.StrankaListFormatedOIB>
    <izvorni_sadrzaj>
      <item>Ljiljana Livojević, OIB 52878458475</item>
    </izvorni_sadrzaj>
    <derivirana_varijabla naziv="DomainObject.Predmet.StrankaListFormatedOIB_1">
      <item>Ljiljana Livojević, OIB 52878458475</item>
    </derivirana_varijabla>
  </DomainObject.Predmet.StrankaListFormatedOIB>
  <DomainObject.Predmet.StrankaListFormatedWithAdress>
    <izvorni_sadrzaj>
      <item>Ljiljana Livojević, Hrvatske Bratske Zajednice 11a, 47000 Karlovac</item>
    </izvorni_sadrzaj>
    <derivirana_varijabla naziv="DomainObject.Predmet.StrankaListFormatedWithAdress_1">
      <item>Ljiljana Livojević, Hrvatske Bratske Zajednice 11a, 47000 Karlovac</item>
    </derivirana_varijabla>
  </DomainObject.Predmet.StrankaListFormatedWithAdress>
  <DomainObject.Predmet.StrankaListFormatedWithAdressOIB>
    <izvorni_sadrzaj>
      <item>Ljiljana Livojević, OIB 52878458475, Hrvatske Bratske Zajednice 11a, 47000 Karlovac</item>
    </izvorni_sadrzaj>
    <derivirana_varijabla naziv="DomainObject.Predmet.StrankaListFormatedWithAdressOIB_1">
      <item>Ljiljana Livojević, OIB 52878458475, Hrvatske Bratske Zajednice 11a, 47000 Karlovac</item>
    </derivirana_varijabla>
  </DomainObject.Predmet.StrankaListFormatedWithAdressOIB>
  <DomainObject.Predmet.StrankaListNazivFormated>
    <izvorni_sadrzaj>
      <item>Ljiljana Livojević</item>
    </izvorni_sadrzaj>
    <derivirana_varijabla naziv="DomainObject.Predmet.StrankaListNazivFormated_1">
      <item>Ljiljana Livojević</item>
    </derivirana_varijabla>
  </DomainObject.Predmet.StrankaListNazivFormated>
  <DomainObject.Predmet.StrankaListNazivFormatedOIB>
    <izvorni_sadrzaj>
      <item>Ljiljana Livojević, OIB 52878458475</item>
    </izvorni_sadrzaj>
    <derivirana_varijabla naziv="DomainObject.Predmet.StrankaListNazivFormatedOIB_1">
      <item>Ljiljana Livojević, OIB 52878458475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Odvjetnica Tamara Mušnjak Špišić</item>
      <item>Raiffeisenbank Austria d.d.</item>
      <item>PBZ CARD društvo s ograničenom odgovornošću za poslovanje kreditnim karticama, putnička agencija</item>
      <item>ERSTE CARD CLUB društvo s ograničenom odgovornošću za financijsko posredovanje i usluge</item>
      <item>Financijska agencija</item>
      <item>REPUBLIKA HRVATSKA MINISTARSTVO FINANCIJA - POREZNA UPRAVA - PODRUČNI URED - SREDIŠNJA HRVATSKA, ISPOSTAVA KARLOVAC</item>
      <item>B2  KAPITAL d.o.o. za poslovne usluge</item>
      <item>EOS MATRIX d.o.o. za poslovne usluge</item>
      <item>Sonja Šoštar</item>
    </izvorni_sadrzaj>
    <derivirana_varijabla naziv="DomainObject.Predmet.OstaliListFormated_1">
      <item>Odvjetnica Tamara Mušnjak Špišić</item>
      <item>Raiffeisenbank Austria d.d.</item>
      <item>PBZ CARD društvo s ograničenom odgovornošću za poslovanje kreditnim karticama, putnička agencija</item>
      <item>ERSTE CARD CLUB društvo s ograničenom odgovornošću za financijsko posredovanje i usluge</item>
      <item>Financijska agencija</item>
      <item>REPUBLIKA HRVATSKA MINISTARSTVO FINANCIJA - POREZNA UPRAVA - PODRUČNI URED - SREDIŠNJA HRVATSKA, ISPOSTAVA KARLOVAC</item>
      <item>B2  KAPITAL d.o.o. za poslovne usluge</item>
      <item>EOS MATRIX d.o.o. za poslovne usluge</item>
      <item>Sonja Šoštar</item>
    </derivirana_varijabla>
  </DomainObject.Predmet.OstaliListFormated>
  <DomainObject.Predmet.OstaliListFormatedOIB>
    <izvorni_sadrzaj>
      <item>Odvjetnica Tamara Mušnjak Špišić</item>
      <item>Raiffeisenbank Austria d.d., OIB 53056966535</item>
      <item>PBZ CARD društvo s ograničenom odgovornošću za poslovanje kreditnim karticama, putnička agencija, OIB 28495895537</item>
      <item>ERSTE CARD CLUB društvo s ograničenom odgovornošću za financijsko posredovanje i usluge, OIB 85941596441</item>
      <item>Financijska agencija, OIB 85821130368</item>
      <item>REPUBLIKA HRVATSKA MINISTARSTVO FINANCIJA - POREZNA UPRAVA - PODRUČNI URED - SREDIŠNJA HRVATSKA, ISPOSTAVA KARLOVAC, OIB 18683136487</item>
      <item>B2  KAPITAL d.o.o. za poslovne usluge, OIB 57509775367</item>
      <item>EOS MATRIX d.o.o. za poslovne usluge, OIB 76674680107</item>
      <item>Sonja Šoštar, OIB 06559823569</item>
    </izvorni_sadrzaj>
    <derivirana_varijabla naziv="DomainObject.Predmet.OstaliListFormatedOIB_1">
      <item>Odvjetnica Tamara Mušnjak Špišić</item>
      <item>Raiffeisenbank Austria d.d., OIB 53056966535</item>
      <item>PBZ CARD društvo s ograničenom odgovornošću za poslovanje kreditnim karticama, putnička agencija, OIB 28495895537</item>
      <item>ERSTE CARD CLUB društvo s ograničenom odgovornošću za financijsko posredovanje i usluge, OIB 85941596441</item>
      <item>Financijska agencija, OIB 85821130368</item>
      <item>REPUBLIKA HRVATSKA MINISTARSTVO FINANCIJA - POREZNA UPRAVA - PODRUČNI URED - SREDIŠNJA HRVATSKA, ISPOSTAVA KARLOVAC, OIB 18683136487</item>
      <item>B2  KAPITAL d.o.o. za poslovne usluge, OIB 57509775367</item>
      <item>EOS MATRIX d.o.o. za poslovne usluge, OIB 76674680107</item>
      <item>Sonja Šoštar, OIB 06559823569</item>
    </derivirana_varijabla>
  </DomainObject.Predmet.OstaliListFormatedOIB>
  <DomainObject.Predmet.OstaliListFormatedWithAdress>
    <izvorni_sadrzaj>
      <item>Odvjetnica Tamara Mušnjak Špišić, P.R. Vitezovića 8., 47000 Karlovac</item>
      <item>Raiffeisenbank Austria d.d., Magazinska cesta 69, 10000 Zagreb</item>
      <item>PBZ CARD društvo s ograničenom odgovornošću za poslovanje kreditnim karticama, putnička agencija, Radnička cesta 44, 10000 Zagreb</item>
      <item>ERSTE CARD CLUB društvo s ograničenom odgovornošću za financijsko posredovanje i usluge, Ulica Frana Folnegovića 6, 10000 Zagreb</item>
      <item>Financijska agencija, Ulica grada Vukovara 70, 10000 Zagreb</item>
      <item>REPUBLIKA HRVATSKA MINISTARSTVO FINANCIJA - POREZNA UPRAVA - PODRUČNI URED - SREDIŠNJA HRVATSKA, ISPOSTAVA KARLOVAC, Pavla R. Vitezovića 1., 47000 Karlovac</item>
      <item>B2  KAPITAL d.o.o. za poslovne usluge, Radnička cesta 41, 10000 Zagreb</item>
      <item>EOS MATRIX d.o.o. za poslovne usluge, Horvatova 82, 10000 Zagreb</item>
      <item>Sonja Šoštar, Kleščićeva 7., 10430 Samobor</item>
    </izvorni_sadrzaj>
    <derivirana_varijabla naziv="DomainObject.Predmet.OstaliListFormatedWithAdress_1">
      <item>Odvjetnica Tamara Mušnjak Špišić, P.R. Vitezovića 8., 47000 Karlovac</item>
      <item>Raiffeisenbank Austria d.d., Magazinska cesta 69, 10000 Zagreb</item>
      <item>PBZ CARD društvo s ograničenom odgovornošću za poslovanje kreditnim karticama, putnička agencija, Radnička cesta 44, 10000 Zagreb</item>
      <item>ERSTE CARD CLUB društvo s ograničenom odgovornošću za financijsko posredovanje i usluge, Ulica Frana Folnegovića 6, 10000 Zagreb</item>
      <item>Financijska agencija, Ulica grada Vukovara 70, 10000 Zagreb</item>
      <item>REPUBLIKA HRVATSKA MINISTARSTVO FINANCIJA - POREZNA UPRAVA - PODRUČNI URED - SREDIŠNJA HRVATSKA, ISPOSTAVA KARLOVAC, Pavla R. Vitezovića 1., 47000 Karlovac</item>
      <item>B2  KAPITAL d.o.o. za poslovne usluge, Radnička cesta 41, 10000 Zagreb</item>
      <item>EOS MATRIX d.o.o. za poslovne usluge, Horvatova 82, 10000 Zagreb</item>
      <item>Sonja Šoštar, Kleščićeva 7., 10430 Samobor</item>
    </derivirana_varijabla>
  </DomainObject.Predmet.OstaliListFormatedWithAdress>
  <DomainObject.Predmet.OstaliListFormatedWithAdressOIB>
    <izvorni_sadrzaj>
      <item>Odvjetnica Tamara Mušnjak Špišić, P.R. Vitezovića 8., 47000 Karlovac</item>
      <item>Raiffeisenbank Austria d.d., OIB 53056966535, Magazinska cesta 69, 10000 Zagreb</item>
      <item>PBZ CARD društvo s ograničenom odgovornošću za poslovanje kreditnim karticama, putnička agencija, OIB 28495895537, Radnička cesta 44, 10000 Zagreb</item>
      <item>ERSTE CARD CLUB društvo s ograničenom odgovornošću za financijsko posredovanje i usluge, OIB 85941596441, Ulica Frana Folnegovića 6, 10000 Zagreb</item>
      <item>Financijska agencija, OIB 85821130368, Ulica grada Vukovara 70, 10000 Zagreb</item>
      <item>REPUBLIKA HRVATSKA MINISTARSTVO FINANCIJA - POREZNA UPRAVA - PODRUČNI URED - SREDIŠNJA HRVATSKA, ISPOSTAVA KARLOVAC, OIB 18683136487, Pavla R. Vitezovića 1., 47000 Karlovac</item>
      <item>B2  KAPITAL d.o.o. za poslovne usluge, OIB 57509775367, Radnička cesta 41, 10000 Zagreb</item>
      <item>EOS MATRIX d.o.o. za poslovne usluge, OIB 76674680107, Horvatova 82, 10000 Zagreb</item>
      <item>Sonja Šoštar, OIB 06559823569, Kleščićeva 7., 10430 Samobor</item>
    </izvorni_sadrzaj>
    <derivirana_varijabla naziv="DomainObject.Predmet.OstaliListFormatedWithAdressOIB_1">
      <item>Odvjetnica Tamara Mušnjak Špišić, P.R. Vitezovića 8., 47000 Karlovac</item>
      <item>Raiffeisenbank Austria d.d., OIB 53056966535, Magazinska cesta 69, 10000 Zagreb</item>
      <item>PBZ CARD društvo s ograničenom odgovornošću za poslovanje kreditnim karticama, putnička agencija, OIB 28495895537, Radnička cesta 44, 10000 Zagreb</item>
      <item>ERSTE CARD CLUB društvo s ograničenom odgovornošću za financijsko posredovanje i usluge, OIB 85941596441, Ulica Frana Folnegovića 6, 10000 Zagreb</item>
      <item>Financijska agencija, OIB 85821130368, Ulica grada Vukovara 70, 10000 Zagreb</item>
      <item>REPUBLIKA HRVATSKA MINISTARSTVO FINANCIJA - POREZNA UPRAVA - PODRUČNI URED - SREDIŠNJA HRVATSKA, ISPOSTAVA KARLOVAC, OIB 18683136487, Pavla R. Vitezovića 1., 47000 Karlovac</item>
      <item>B2  KAPITAL d.o.o. za poslovne usluge, OIB 57509775367, Radnička cesta 41, 10000 Zagreb</item>
      <item>EOS MATRIX d.o.o. za poslovne usluge, OIB 76674680107, Horvatova 82, 10000 Zagreb</item>
      <item>Sonja Šoštar, OIB 06559823569, Kleščićeva 7., 10430 Samobor</item>
    </derivirana_varijabla>
  </DomainObject.Predmet.OstaliListFormatedWithAdressOIB>
  <DomainObject.Predmet.OstaliListNazivFormated>
    <izvorni_sadrzaj>
      <item>Odvjetnica Tamara Mušnjak Špišić</item>
      <item>Raiffeisenbank Austria d.d.</item>
      <item>PBZ CARD društvo s ograničenom odgovornošću za poslovanje kreditnim karticama, putnička agencija</item>
      <item>ERSTE CARD CLUB društvo s ograničenom odgovornošću za financijsko posredovanje i usluge</item>
      <item>Financijska agencija</item>
      <item>REPUBLIKA HRVATSKA MINISTARSTVO FINANCIJA - POREZNA UPRAVA - PODRUČNI URED - SREDIŠNJA HRVATSKA, ISPOSTAVA KARLOVAC</item>
      <item>B2  KAPITAL d.o.o. za poslovne usluge</item>
      <item>EOS MATRIX d.o.o. za poslovne usluge</item>
      <item>Sonja Šoštar</item>
    </izvorni_sadrzaj>
    <derivirana_varijabla naziv="DomainObject.Predmet.OstaliListNazivFormated_1">
      <item>Odvjetnica Tamara Mušnjak Špišić</item>
      <item>Raiffeisenbank Austria d.d.</item>
      <item>PBZ CARD društvo s ograničenom odgovornošću za poslovanje kreditnim karticama, putnička agencija</item>
      <item>ERSTE CARD CLUB društvo s ograničenom odgovornošću za financijsko posredovanje i usluge</item>
      <item>Financijska agencija</item>
      <item>REPUBLIKA HRVATSKA MINISTARSTVO FINANCIJA - POREZNA UPRAVA - PODRUČNI URED - SREDIŠNJA HRVATSKA, ISPOSTAVA KARLOVAC</item>
      <item>B2  KAPITAL d.o.o. za poslovne usluge</item>
      <item>EOS MATRIX d.o.o. za poslovne usluge</item>
      <item>Sonja Šoštar</item>
    </derivirana_varijabla>
  </DomainObject.Predmet.OstaliListNazivFormated>
  <DomainObject.Predmet.OstaliListNazivFormatedOIB>
    <izvorni_sadrzaj>
      <item>Odvjetnica Tamara Mušnjak Špišić</item>
      <item>Raiffeisenbank Austria d.d., OIB 53056966535</item>
      <item>PBZ CARD društvo s ograničenom odgovornošću za poslovanje kreditnim karticama, putnička agencija, OIB 28495895537</item>
      <item>ERSTE CARD CLUB društvo s ograničenom odgovornošću za financijsko posredovanje i usluge, OIB 85941596441</item>
      <item>Financijska agencija, OIB 85821130368</item>
      <item>REPUBLIKA HRVATSKA MINISTARSTVO FINANCIJA - POREZNA UPRAVA - PODRUČNI URED - SREDIŠNJA HRVATSKA, ISPOSTAVA KARLOVAC, OIB 18683136487</item>
      <item>B2  KAPITAL d.o.o. za poslovne usluge, OIB 57509775367</item>
      <item>EOS MATRIX d.o.o. za poslovne usluge, OIB 76674680107</item>
      <item>Sonja Šoštar, OIB 06559823569</item>
    </izvorni_sadrzaj>
    <derivirana_varijabla naziv="DomainObject.Predmet.OstaliListNazivFormatedOIB_1">
      <item>Odvjetnica Tamara Mušnjak Špišić</item>
      <item>Raiffeisenbank Austria d.d., OIB 53056966535</item>
      <item>PBZ CARD društvo s ograničenom odgovornošću za poslovanje kreditnim karticama, putnička agencija, OIB 28495895537</item>
      <item>ERSTE CARD CLUB društvo s ograničenom odgovornošću za financijsko posredovanje i usluge, OIB 85941596441</item>
      <item>Financijska agencija, OIB 85821130368</item>
      <item>REPUBLIKA HRVATSKA MINISTARSTVO FINANCIJA - POREZNA UPRAVA - PODRUČNI URED - SREDIŠNJA HRVATSKA, ISPOSTAVA KARLOVAC, OIB 18683136487</item>
      <item>B2  KAPITAL d.o.o. za poslovne usluge, OIB 57509775367</item>
      <item>EOS MATRIX d.o.o. za poslovne usluge, OIB 76674680107</item>
      <item>Sonja Šoštar, OIB 06559823569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siječnja 2020.</izvorni_sadrzaj>
    <derivirana_varijabla naziv="DomainObject.Datum_1">23.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Ljiljana Livojević</izvorni_sadrzaj>
    <derivirana_varijabla naziv="DomainObject.Predmet.StrankaIDrugi_1">Ljiljana Livojević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Ljiljana Livojević, OIB 52878458475, Hrvatske Bratske Zajednice 11a, 47000 Karlovac</izvorni_sadrzaj>
    <derivirana_varijabla naziv="DomainObject.Predmet.StrankaIDrugiAdressOIB_1">Ljiljana Livojević, OIB 52878458475, Hrvatske Bratske Zajednice 11a, 47000 Karlovac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Ljiljana Livojević</item>
      <item>Odvjetnica Tamara Mušnjak Špišić</item>
      <item>Raiffeisenbank Austria d.d.</item>
      <item>PBZ CARD društvo s ograničenom odgovornošću za poslovanje kreditnim karticama, putnička agencija</item>
      <item>ERSTE CARD CLUB društvo s ograničenom odgovornošću za financijsko posredovanje i usluge</item>
      <item>Financijska agencija</item>
      <item>REPUBLIKA HRVATSKA MINISTARSTVO FINANCIJA - POREZNA UPRAVA - PODRUČNI URED - SREDIŠNJA HRVATSKA, ISPOSTAVA KARLOVAC</item>
      <item>B2  KAPITAL d.o.o. za poslovne usluge</item>
      <item>EOS MATRIX d.o.o. za poslovne usluge</item>
      <item>Sonja Šoštar</item>
    </izvorni_sadrzaj>
    <derivirana_varijabla naziv="DomainObject.Predmet.SudioniciListNaziv_1">
      <item>Ljiljana Livojević</item>
      <item>Odvjetnica Tamara Mušnjak Špišić</item>
      <item>Raiffeisenbank Austria d.d.</item>
      <item>PBZ CARD društvo s ograničenom odgovornošću za poslovanje kreditnim karticama, putnička agencija</item>
      <item>ERSTE CARD CLUB društvo s ograničenom odgovornošću za financijsko posredovanje i usluge</item>
      <item>Financijska agencija</item>
      <item>REPUBLIKA HRVATSKA MINISTARSTVO FINANCIJA - POREZNA UPRAVA - PODRUČNI URED - SREDIŠNJA HRVATSKA, ISPOSTAVA KARLOVAC</item>
      <item>B2  KAPITAL d.o.o. za poslovne usluge</item>
      <item>EOS MATRIX d.o.o. za poslovne usluge</item>
      <item>Sonja Šoštar</item>
    </derivirana_varijabla>
  </DomainObject.Predmet.SudioniciListNaziv>
  <DomainObject.Predmet.SudioniciListAdressOIB>
    <izvorni_sadrzaj>
      <item>Ljiljana Livojević, OIB 52878458475, Hrvatske Bratske Zajednice 11a,47000 Karlovac</item>
      <item>Odvjetnica Tamara Mušnjak Špišić, P.R. Vitezovića 8.,47000 Karlovac</item>
      <item>Raiffeisenbank Austria d.d., OIB 53056966535, Magazinska cesta 69,10000 Zagreb</item>
      <item>PBZ CARD društvo s ograničenom odgovornošću za poslovanje kreditnim karticama, putnička agencija, OIB 28495895537, Radnička cesta 44,10000 Zagreb</item>
      <item>ERSTE CARD CLUB društvo s ograničenom odgovornošću za financijsko posredovanje i usluge, OIB 85941596441, Ulica Frana Folnegovića 6,10000 Zagreb</item>
      <item>Financijska agencija, OIB 85821130368, Ulica grada Vukovara 70,10000 Zagreb</item>
      <item>REPUBLIKA HRVATSKA MINISTARSTVO FINANCIJA - POREZNA UPRAVA - PODRUČNI URED - SREDIŠNJA HRVATSKA, ISPOSTAVA KARLOVAC, OIB 18683136487, Pavla R. Vitezovića 1.,47000 Karlovac</item>
      <item>B2  KAPITAL d.o.o. za poslovne usluge, OIB 57509775367, Radnička cesta 41,10000 Zagreb</item>
      <item>EOS MATRIX d.o.o. za poslovne usluge, OIB 76674680107, Horvatova 82,10000 Zagreb</item>
      <item>Sonja Šoštar, OIB 06559823569, Kleščićeva 7.,10430 Samobor</item>
    </izvorni_sadrzaj>
    <derivirana_varijabla naziv="DomainObject.Predmet.SudioniciListAdressOIB_1">
      <item>Ljiljana Livojević, OIB 52878458475, Hrvatske Bratske Zajednice 11a,47000 Karlovac</item>
      <item>Odvjetnica Tamara Mušnjak Špišić, P.R. Vitezovića 8.,47000 Karlovac</item>
      <item>Raiffeisenbank Austria d.d., OIB 53056966535, Magazinska cesta 69,10000 Zagreb</item>
      <item>PBZ CARD društvo s ograničenom odgovornošću za poslovanje kreditnim karticama, putnička agencija, OIB 28495895537, Radnička cesta 44,10000 Zagreb</item>
      <item>ERSTE CARD CLUB društvo s ograničenom odgovornošću za financijsko posredovanje i usluge, OIB 85941596441, Ulica Frana Folnegovića 6,10000 Zagreb</item>
      <item>Financijska agencija, OIB 85821130368, Ulica grada Vukovara 70,10000 Zagreb</item>
      <item>REPUBLIKA HRVATSKA MINISTARSTVO FINANCIJA - POREZNA UPRAVA - PODRUČNI URED - SREDIŠNJA HRVATSKA, ISPOSTAVA KARLOVAC, OIB 18683136487, Pavla R. Vitezovića 1.,47000 Karlovac</item>
      <item>B2  KAPITAL d.o.o. za poslovne usluge, OIB 57509775367, Radnička cesta 41,10000 Zagreb</item>
      <item>EOS MATRIX d.o.o. za poslovne usluge, OIB 76674680107, Horvatova 82,10000 Zagreb</item>
      <item>Sonja Šoštar, OIB 06559823569, Kleščićeva 7.,10430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52878458475</item>
      <item>, OIB null</item>
      <item>, OIB 53056966535</item>
      <item>, OIB 28495895537</item>
      <item>, OIB 85941596441</item>
      <item>, OIB 85821130368</item>
      <item>, OIB 18683136487</item>
      <item>, OIB 57509775367</item>
      <item>, OIB 76674680107</item>
      <item>, OIB 06559823569</item>
    </izvorni_sadrzaj>
    <derivirana_varijabla naziv="DomainObject.Predmet.SudioniciListNazivOIB_1">
      <item>, OIB 52878458475</item>
      <item>, OIB null</item>
      <item>, OIB 53056966535</item>
      <item>, OIB 28495895537</item>
      <item>, OIB 85941596441</item>
      <item>, OIB 85821130368</item>
      <item>, OIB 18683136487</item>
      <item>, OIB 57509775367</item>
      <item>, OIB 76674680107</item>
      <item>, OIB 06559823569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Sp-6/2016-11</izvorni_sadrzaj>
    <derivirana_varijabla naziv="DomainObject.PredzadnjaOdlukaIzPredmeta.Oznaka_1">Sp-6/2016-11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listopada 2016.</izvorni_sadrzaj>
    <derivirana_varijabla naziv="DomainObject.Predmet.DatumPocetkaProcesa_1">19. listopada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8CA66B-DFAB-4C85-A075-77460B47AE2F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485</properties:Words>
  <properties:Characters>2683</properties:Characters>
  <properties:Lines>78</properties:Lines>
  <properties:Paragraphs>33</properties:Paragraphs>
  <properties:TotalTime>73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OPĆINSKI SUD U OGULINU</vt:lpstr>
    </vt:vector>
  </properties:TitlesOfParts>
  <properties:LinksUpToDate>false</properties:LinksUpToDate>
  <properties:CharactersWithSpaces>3206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2020-01-22T13:13:00Z</dcterms:created>
  <dc:creator>Korisnik</dc:creator>
  <cp:lastModifiedBy>Marija Kučinić</cp:lastModifiedBy>
  <cp:lastPrinted>2020-01-23T08:18:00Z</cp:lastPrinted>
  <dcterms:modified xmlns:xsi="http://www.w3.org/2001/XMLSchema-instance" xsi:type="dcterms:W3CDTF">2020-01-23T08:39:00Z</dcterms:modified>
  <cp:revision>8</cp:revision>
  <dc:title>OPĆINSKI SUD U OGULINU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odbačen zahtjev/prijedlog (Rješenje  Sp-6-16-26   Ljijljana Livojević.docx)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